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3700C37C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</w:t>
      </w:r>
      <w:r w:rsidR="00A602AD">
        <w:rPr>
          <w:b/>
          <w:sz w:val="32"/>
          <w:szCs w:val="32"/>
        </w:rPr>
        <w:t>1</w:t>
      </w:r>
      <w:r w:rsidR="002070C5">
        <w:rPr>
          <w:b/>
          <w:sz w:val="32"/>
          <w:szCs w:val="32"/>
        </w:rPr>
        <w:t>9</w:t>
      </w:r>
      <w:r w:rsidR="006A729E">
        <w:rPr>
          <w:b/>
          <w:sz w:val="32"/>
          <w:szCs w:val="32"/>
        </w:rPr>
        <w:t>/20</w:t>
      </w:r>
    </w:p>
    <w:p w14:paraId="205AF86B" w14:textId="77777777" w:rsidR="00231870" w:rsidRDefault="00231870" w:rsidP="00B72894">
      <w:pPr>
        <w:jc w:val="center"/>
        <w:rPr>
          <w:b/>
          <w:sz w:val="32"/>
          <w:szCs w:val="32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Default="00FC55B2" w:rsidP="00FC55B2"/>
    <w:p w14:paraId="2387488A" w14:textId="77777777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7777777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 nie wybrane)</w:t>
      </w:r>
      <w:r>
        <w:t>:</w:t>
      </w:r>
    </w:p>
    <w:p w14:paraId="66F00627" w14:textId="685C69B0" w:rsidR="003A52B8" w:rsidRDefault="00331743" w:rsidP="009A179A">
      <w:r>
        <w:t>1</w:t>
      </w:r>
      <w:r w:rsidR="006A729E">
        <w:t>8</w:t>
      </w:r>
      <w:r w:rsidR="0047350B" w:rsidRPr="007C28D1">
        <w:t xml:space="preserve"> X</w:t>
      </w:r>
      <w:r w:rsidR="006D4FC0" w:rsidRPr="007C28D1">
        <w:t xml:space="preserve"> / </w:t>
      </w:r>
      <w:r>
        <w:t>2</w:t>
      </w:r>
      <w:r w:rsidR="000E35AA">
        <w:t>0</w:t>
      </w:r>
      <w:r w:rsidR="006D4FC0" w:rsidRPr="007C28D1">
        <w:t xml:space="preserve"> III</w:t>
      </w:r>
      <w:r w:rsidR="006F02ED" w:rsidRPr="007C28D1">
        <w:t xml:space="preserve"> </w:t>
      </w:r>
      <w:r w:rsidR="009A179A" w:rsidRPr="007C28D1">
        <w:t xml:space="preserve">Wprowadzenie do TOC, </w:t>
      </w:r>
      <w:r w:rsidR="000E35AA">
        <w:t>19-</w:t>
      </w:r>
      <w:r w:rsidR="00C606D7">
        <w:t>20</w:t>
      </w:r>
      <w:r w:rsidR="0047350B" w:rsidRPr="007C28D1">
        <w:t xml:space="preserve"> X</w:t>
      </w:r>
      <w:r w:rsidR="006F02ED" w:rsidRPr="007C28D1">
        <w:t xml:space="preserve"> </w:t>
      </w:r>
      <w:r w:rsidR="00416AEE" w:rsidRPr="007C28D1">
        <w:t xml:space="preserve">Narzędzia Logicznego Wnioskowania TOC, </w:t>
      </w:r>
      <w:r w:rsidR="006806F0">
        <w:t>23-</w:t>
      </w:r>
      <w:r w:rsidR="00C606D7">
        <w:t>24</w:t>
      </w:r>
      <w:r w:rsidR="00A410D7" w:rsidRPr="007C28D1">
        <w:t xml:space="preserve"> XI Zarządzanie zasobami ludzkimi w duchu TOC, </w:t>
      </w:r>
      <w:r w:rsidR="006806F0">
        <w:t>14-</w:t>
      </w:r>
      <w:r w:rsidR="00F6373F">
        <w:t>15</w:t>
      </w:r>
      <w:r w:rsidR="007C28D1">
        <w:t xml:space="preserve"> </w:t>
      </w:r>
      <w:r w:rsidR="00A410D7" w:rsidRPr="007C28D1">
        <w:t xml:space="preserve">XII TOC w dystrybucji i łańcuchu dostaw, </w:t>
      </w:r>
      <w:r w:rsidR="00EB0BC5">
        <w:t>21-22</w:t>
      </w:r>
      <w:r w:rsidR="00A410D7" w:rsidRPr="007C28D1">
        <w:t xml:space="preserve"> III Zarządzanie produkcją na zamówienie i na dostępność,</w:t>
      </w:r>
      <w:r w:rsidR="007C28D1">
        <w:t xml:space="preserve"> </w:t>
      </w:r>
      <w:r w:rsidR="00943FD1">
        <w:t>4-5</w:t>
      </w:r>
      <w:bookmarkStart w:id="0" w:name="_GoBack"/>
      <w:bookmarkEnd w:id="0"/>
      <w:r w:rsidR="00BF011F">
        <w:t xml:space="preserve"> IV TOC w Marketingu i Sprzedaży, 16-17</w:t>
      </w:r>
      <w:r w:rsidR="00A410D7">
        <w:t xml:space="preserve"> V </w:t>
      </w:r>
      <w:r w:rsidR="00A7345C" w:rsidRPr="00CB1BB2">
        <w:t>Zarządzanie projektami metodą Łańcucha Krytycznego,</w:t>
      </w:r>
      <w:r w:rsidR="0047350B">
        <w:t xml:space="preserve"> </w:t>
      </w:r>
      <w:r w:rsidR="00591820">
        <w:t>6-7</w:t>
      </w:r>
      <w:r w:rsidR="00A410D7">
        <w:t xml:space="preserve"> VI</w:t>
      </w:r>
      <w:r w:rsidR="0047350B">
        <w:t xml:space="preserve"> Usprawnianie Produkcji – </w:t>
      </w:r>
      <w:r w:rsidR="00A410D7">
        <w:t xml:space="preserve">Miary TOC 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6921" w14:textId="77777777" w:rsidR="00E52A77" w:rsidRDefault="00E52A77">
      <w:r>
        <w:separator/>
      </w:r>
    </w:p>
  </w:endnote>
  <w:endnote w:type="continuationSeparator" w:id="0">
    <w:p w14:paraId="03CAD510" w14:textId="77777777" w:rsidR="00E52A77" w:rsidRDefault="00E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7BF39D43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201</w:t>
    </w:r>
    <w:r w:rsidR="00591820">
      <w:rPr>
        <w:rFonts w:ascii="Tahoma" w:hAnsi="Tahoma" w:cs="Tahoma"/>
        <w:color w:val="999999"/>
        <w:sz w:val="1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7CBB" w14:textId="77777777" w:rsidR="00591820" w:rsidRDefault="00591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555" w14:textId="77777777" w:rsidR="00E52A77" w:rsidRDefault="00E52A77">
      <w:r>
        <w:separator/>
      </w:r>
    </w:p>
  </w:footnote>
  <w:footnote w:type="continuationSeparator" w:id="0">
    <w:p w14:paraId="083ACF6D" w14:textId="77777777" w:rsidR="00E52A77" w:rsidRDefault="00E5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AED6" w14:textId="77777777" w:rsidR="00591820" w:rsidRDefault="00591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4713B10B">
          <wp:extent cx="1828800" cy="685800"/>
          <wp:effectExtent l="0" t="0" r="0" b="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833E" w14:textId="77777777" w:rsidR="00591820" w:rsidRDefault="00591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13"/>
  </w:num>
  <w:num w:numId="15">
    <w:abstractNumId w:val="26"/>
  </w:num>
  <w:num w:numId="16">
    <w:abstractNumId w:val="11"/>
  </w:num>
  <w:num w:numId="17">
    <w:abstractNumId w:val="37"/>
  </w:num>
  <w:num w:numId="1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884"/>
          </w:tabs>
          <w:ind w:left="884" w:hanging="432"/>
        </w:pPr>
      </w:lvl>
    </w:lvlOverride>
  </w:num>
  <w:num w:numId="19">
    <w:abstractNumId w:val="40"/>
  </w:num>
  <w:num w:numId="20">
    <w:abstractNumId w:val="8"/>
  </w:num>
  <w:num w:numId="21">
    <w:abstractNumId w:val="42"/>
  </w:num>
  <w:num w:numId="22">
    <w:abstractNumId w:val="21"/>
  </w:num>
  <w:num w:numId="23">
    <w:abstractNumId w:val="39"/>
  </w:num>
  <w:num w:numId="24">
    <w:abstractNumId w:val="0"/>
  </w:num>
  <w:num w:numId="25">
    <w:abstractNumId w:val="36"/>
  </w:num>
  <w:num w:numId="26">
    <w:abstractNumId w:val="34"/>
  </w:num>
  <w:num w:numId="27">
    <w:abstractNumId w:val="25"/>
  </w:num>
  <w:num w:numId="28">
    <w:abstractNumId w:val="16"/>
  </w:num>
  <w:num w:numId="29">
    <w:abstractNumId w:val="17"/>
  </w:num>
  <w:num w:numId="30">
    <w:abstractNumId w:val="33"/>
  </w:num>
  <w:num w:numId="31">
    <w:abstractNumId w:val="22"/>
  </w:num>
  <w:num w:numId="32">
    <w:abstractNumId w:val="27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15"/>
  </w:num>
  <w:num w:numId="38">
    <w:abstractNumId w:val="2"/>
  </w:num>
  <w:num w:numId="39">
    <w:abstractNumId w:val="35"/>
  </w:num>
  <w:num w:numId="40">
    <w:abstractNumId w:val="24"/>
  </w:num>
  <w:num w:numId="41">
    <w:abstractNumId w:val="14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37FC5"/>
    <w:rsid w:val="0004080E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3943"/>
    <w:rsid w:val="0029416A"/>
    <w:rsid w:val="002A6B42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40F01"/>
    <w:rsid w:val="00346467"/>
    <w:rsid w:val="00352CE2"/>
    <w:rsid w:val="00356FBA"/>
    <w:rsid w:val="00357BC6"/>
    <w:rsid w:val="00365274"/>
    <w:rsid w:val="00376D32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14CB1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906259"/>
    <w:rsid w:val="00914839"/>
    <w:rsid w:val="00941DB4"/>
    <w:rsid w:val="00941FAC"/>
    <w:rsid w:val="00943FD1"/>
    <w:rsid w:val="0096442D"/>
    <w:rsid w:val="009655A5"/>
    <w:rsid w:val="00995BD8"/>
    <w:rsid w:val="009A179A"/>
    <w:rsid w:val="009A7AFA"/>
    <w:rsid w:val="009B3E74"/>
    <w:rsid w:val="009B3F34"/>
    <w:rsid w:val="009B75DB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6A83"/>
    <w:rsid w:val="00D57134"/>
    <w:rsid w:val="00D81A84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32DB"/>
    <w:rsid w:val="00DE4D23"/>
    <w:rsid w:val="00DF116F"/>
    <w:rsid w:val="00DF382D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343"/>
    <w:rsid w:val="00FB5443"/>
    <w:rsid w:val="00FC55B2"/>
    <w:rsid w:val="00FC7DF7"/>
    <w:rsid w:val="00FD2363"/>
    <w:rsid w:val="00FE579E"/>
    <w:rsid w:val="00FE6F4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 2012 jesienna</vt:lpstr>
    </vt:vector>
  </TitlesOfParts>
  <Company>TOC Consulting</Company>
  <LinksUpToDate>false</LinksUpToDate>
  <CharactersWithSpaces>1666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 2012 jesienna</dc:title>
  <dc:subject>zgłoszenie</dc:subject>
  <dc:creator>Agnieszka Szepielow</dc:creator>
  <cp:keywords/>
  <dc:description>www.toc-consulting.pl_x000d_
aszepielow@toc-consulting.pl</dc:description>
  <cp:lastModifiedBy>Agnieszka Szepielow</cp:lastModifiedBy>
  <cp:revision>14</cp:revision>
  <cp:lastPrinted>2009-05-21T17:18:00Z</cp:lastPrinted>
  <dcterms:created xsi:type="dcterms:W3CDTF">2017-10-04T16:48:00Z</dcterms:created>
  <dcterms:modified xsi:type="dcterms:W3CDTF">2019-11-20T16:46:00Z</dcterms:modified>
</cp:coreProperties>
</file>